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93097">
        <w:rPr>
          <w:rFonts w:ascii="Times New Roman" w:hAnsi="Times New Roman" w:cs="Times New Roman"/>
          <w:b/>
          <w:sz w:val="20"/>
          <w:szCs w:val="20"/>
        </w:rPr>
        <w:t>APPENDIX 1</w:t>
      </w: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C93097">
        <w:rPr>
          <w:rFonts w:ascii="Times New Roman" w:hAnsi="Times New Roman" w:cs="Times New Roman"/>
          <w:b/>
          <w:sz w:val="20"/>
          <w:szCs w:val="20"/>
        </w:rPr>
        <w:t>BIODATA</w:t>
      </w: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HOSPITAL NUMBER…………………………………………………………………………………………</w:t>
      </w: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AGE (AS AT LAST BIRTHDAY) …………………………………………………………………………….</w:t>
      </w: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SEX…………………………………………………………………………………………………………………</w:t>
      </w: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OCCUPATION……………………………………………………………………………………………………</w:t>
      </w: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ADDRESS …………………………………………………………………………………………………………</w:t>
      </w: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PHONE NUMBER……………………………………………………………………………………………..</w:t>
      </w: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PRESENT OCULAR DIAGNOSIS …………………………………………………………………………</w:t>
      </w: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FAMILY HISTORY OF GLAUCOMA (YES/NO)………………………………………………………..</w:t>
      </w: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PRESENT SYSTEMIC CO – MORBIDITY (IF ANY)……………………………………………………</w:t>
      </w: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LAST MENSTRUAL PERIOD (PRE-MENOPAUSALFEMALE SUBJECTS)…………………..</w:t>
      </w:r>
    </w:p>
    <w:p w:rsidR="00E6461E" w:rsidRPr="00C93097" w:rsidRDefault="00E6461E" w:rsidP="00E6461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PRESENT MEDICATION(S) (IF ANY) …………………………………………………………………………</w:t>
      </w:r>
    </w:p>
    <w:p w:rsidR="0050660E" w:rsidRPr="00E6461E" w:rsidRDefault="00E6461E" w:rsidP="00E6461E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93097">
        <w:rPr>
          <w:rFonts w:ascii="Times New Roman" w:hAnsi="Times New Roman" w:cs="Times New Roman"/>
          <w:sz w:val="20"/>
          <w:szCs w:val="20"/>
        </w:rPr>
        <w:t>LAST EYE DROP USED AND TIME (IF ANY)…………………………………………………………….</w:t>
      </w:r>
    </w:p>
    <w:sectPr w:rsidR="0050660E" w:rsidRPr="00E6461E" w:rsidSect="005066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6461E"/>
    <w:rsid w:val="0050660E"/>
    <w:rsid w:val="00E6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>HP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2021-07-29T06:40:00Z</dcterms:created>
  <dcterms:modified xsi:type="dcterms:W3CDTF">2021-07-29T06:41:00Z</dcterms:modified>
</cp:coreProperties>
</file>