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EF" w:rsidRPr="001035C1" w:rsidRDefault="000C47EF" w:rsidP="000C47E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197">
        <w:rPr>
          <w:rFonts w:ascii="Times New Roman" w:hAnsi="Times New Roman" w:cs="Times New Roman"/>
          <w:b/>
          <w:bCs/>
          <w:sz w:val="20"/>
          <w:szCs w:val="20"/>
        </w:rPr>
        <w:t>Table 4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1035C1">
        <w:rPr>
          <w:rFonts w:ascii="Times New Roman" w:hAnsi="Times New Roman" w:cs="Times New Roman"/>
          <w:sz w:val="20"/>
          <w:szCs w:val="20"/>
        </w:rPr>
        <w:t xml:space="preserve"> Univariate regression analysis of continuous variables.</w:t>
      </w:r>
    </w:p>
    <w:p w:rsidR="00450B5E" w:rsidRDefault="00450B5E"/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5"/>
        <w:gridCol w:w="1084"/>
        <w:gridCol w:w="855"/>
        <w:gridCol w:w="854"/>
        <w:gridCol w:w="900"/>
        <w:gridCol w:w="810"/>
        <w:gridCol w:w="900"/>
        <w:gridCol w:w="810"/>
        <w:gridCol w:w="1080"/>
      </w:tblGrid>
      <w:tr w:rsidR="000C47EF" w:rsidRPr="001035C1" w:rsidTr="0012788A">
        <w:tc>
          <w:tcPr>
            <w:tcW w:w="3165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0C47EF" w:rsidRPr="00F415B0" w:rsidRDefault="000C47EF" w:rsidP="0012788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F415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Complication</w:t>
            </w:r>
          </w:p>
          <w:p w:rsidR="000C47EF" w:rsidRPr="00F415B0" w:rsidRDefault="000C47EF" w:rsidP="0012788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F415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(n</w:t>
            </w:r>
            <w:r w:rsidRPr="00F415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415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=</w:t>
            </w:r>
            <w:r w:rsidRPr="00F415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415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31</w:t>
            </w:r>
            <w:r w:rsidRPr="00F415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754" w:type="dxa"/>
            <w:gridSpan w:val="2"/>
            <w:vAlign w:val="center"/>
          </w:tcPr>
          <w:p w:rsidR="000C47EF" w:rsidRPr="00F415B0" w:rsidRDefault="000C47EF" w:rsidP="0012788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F415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No Complication</w:t>
            </w:r>
          </w:p>
          <w:p w:rsidR="000C47EF" w:rsidRPr="00F415B0" w:rsidRDefault="000C47EF" w:rsidP="0012788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F415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(n</w:t>
            </w:r>
            <w:r w:rsidRPr="00F415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415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=</w:t>
            </w:r>
            <w:r w:rsidRPr="00F415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415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1</w:t>
            </w:r>
            <w:r w:rsidRPr="00F415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30</w:t>
            </w:r>
            <w:r w:rsidRPr="00F415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10" w:type="dxa"/>
            <w:vAlign w:val="center"/>
          </w:tcPr>
          <w:p w:rsidR="000C47EF" w:rsidRPr="00F415B0" w:rsidRDefault="000C47EF" w:rsidP="0012788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0C47EF" w:rsidRPr="00F415B0" w:rsidRDefault="000C47EF" w:rsidP="0012788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F415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95% CI</w:t>
            </w:r>
          </w:p>
        </w:tc>
        <w:tc>
          <w:tcPr>
            <w:tcW w:w="1080" w:type="dxa"/>
            <w:vAlign w:val="center"/>
          </w:tcPr>
          <w:p w:rsidR="000C47EF" w:rsidRPr="00F415B0" w:rsidRDefault="000C47EF" w:rsidP="0012788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0C47EF" w:rsidRPr="001035C1" w:rsidTr="0012788A">
        <w:tc>
          <w:tcPr>
            <w:tcW w:w="3165" w:type="dxa"/>
            <w:vAlign w:val="center"/>
          </w:tcPr>
          <w:p w:rsidR="000C47EF" w:rsidRPr="00F415B0" w:rsidRDefault="000C47EF" w:rsidP="0012788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F415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Variables</w:t>
            </w:r>
          </w:p>
        </w:tc>
        <w:tc>
          <w:tcPr>
            <w:tcW w:w="1084" w:type="dxa"/>
            <w:vAlign w:val="center"/>
          </w:tcPr>
          <w:p w:rsidR="000C47EF" w:rsidRPr="00F415B0" w:rsidRDefault="000C47EF" w:rsidP="0012788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415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Mean</w:t>
            </w:r>
          </w:p>
        </w:tc>
        <w:tc>
          <w:tcPr>
            <w:tcW w:w="855" w:type="dxa"/>
            <w:vAlign w:val="center"/>
          </w:tcPr>
          <w:p w:rsidR="000C47EF" w:rsidRPr="00F415B0" w:rsidRDefault="000C47EF" w:rsidP="0012788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415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SD</w:t>
            </w:r>
          </w:p>
        </w:tc>
        <w:tc>
          <w:tcPr>
            <w:tcW w:w="854" w:type="dxa"/>
            <w:vAlign w:val="center"/>
          </w:tcPr>
          <w:p w:rsidR="000C47EF" w:rsidRPr="00F415B0" w:rsidRDefault="000C47EF" w:rsidP="0012788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415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Mean</w:t>
            </w:r>
          </w:p>
        </w:tc>
        <w:tc>
          <w:tcPr>
            <w:tcW w:w="900" w:type="dxa"/>
            <w:vAlign w:val="center"/>
          </w:tcPr>
          <w:p w:rsidR="000C47EF" w:rsidRPr="00F415B0" w:rsidRDefault="000C47EF" w:rsidP="0012788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415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SD</w:t>
            </w:r>
          </w:p>
        </w:tc>
        <w:tc>
          <w:tcPr>
            <w:tcW w:w="810" w:type="dxa"/>
            <w:vAlign w:val="center"/>
          </w:tcPr>
          <w:p w:rsidR="000C47EF" w:rsidRPr="00F415B0" w:rsidRDefault="000C47EF" w:rsidP="0012788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F415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OR</w:t>
            </w:r>
          </w:p>
        </w:tc>
        <w:tc>
          <w:tcPr>
            <w:tcW w:w="900" w:type="dxa"/>
            <w:vAlign w:val="center"/>
          </w:tcPr>
          <w:p w:rsidR="000C47EF" w:rsidRPr="00F415B0" w:rsidRDefault="000C47EF" w:rsidP="0012788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F415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Lower</w:t>
            </w:r>
          </w:p>
        </w:tc>
        <w:tc>
          <w:tcPr>
            <w:tcW w:w="810" w:type="dxa"/>
            <w:vAlign w:val="center"/>
          </w:tcPr>
          <w:p w:rsidR="000C47EF" w:rsidRPr="00F415B0" w:rsidRDefault="000C47EF" w:rsidP="0012788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F415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Upper</w:t>
            </w:r>
          </w:p>
        </w:tc>
        <w:tc>
          <w:tcPr>
            <w:tcW w:w="1080" w:type="dxa"/>
            <w:vAlign w:val="center"/>
          </w:tcPr>
          <w:p w:rsidR="000C47EF" w:rsidRPr="00F415B0" w:rsidRDefault="000C47EF" w:rsidP="0012788A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val="en-US" w:eastAsia="en-US"/>
              </w:rPr>
            </w:pPr>
            <w:r w:rsidRPr="00F415B0"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val="en-US" w:eastAsia="en-US"/>
              </w:rPr>
              <w:t>P</w:t>
            </w:r>
          </w:p>
        </w:tc>
      </w:tr>
      <w:tr w:rsidR="000C47EF" w:rsidRPr="001035C1" w:rsidTr="0012788A">
        <w:tc>
          <w:tcPr>
            <w:tcW w:w="3165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Weight, kg</w:t>
            </w:r>
          </w:p>
        </w:tc>
        <w:tc>
          <w:tcPr>
            <w:tcW w:w="1084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5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</w:t>
            </w:r>
          </w:p>
        </w:tc>
        <w:tc>
          <w:tcPr>
            <w:tcW w:w="854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60.5</w:t>
            </w:r>
          </w:p>
        </w:tc>
        <w:tc>
          <w:tcPr>
            <w:tcW w:w="90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81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0.9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90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0.9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81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1.02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08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721</w:t>
            </w:r>
          </w:p>
        </w:tc>
      </w:tr>
      <w:tr w:rsidR="000C47EF" w:rsidRPr="001035C1" w:rsidTr="0012788A">
        <w:tc>
          <w:tcPr>
            <w:tcW w:w="3165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Age, yr</w:t>
            </w:r>
          </w:p>
        </w:tc>
        <w:tc>
          <w:tcPr>
            <w:tcW w:w="1084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5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4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69.0</w:t>
            </w:r>
          </w:p>
        </w:tc>
        <w:tc>
          <w:tcPr>
            <w:tcW w:w="90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81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1.0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90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0.9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81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1.1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08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.599</w:t>
            </w:r>
          </w:p>
        </w:tc>
      </w:tr>
      <w:tr w:rsidR="000C47EF" w:rsidRPr="001035C1" w:rsidTr="0012788A">
        <w:tc>
          <w:tcPr>
            <w:tcW w:w="3165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Preoperative Hb, g/L</w:t>
            </w:r>
          </w:p>
        </w:tc>
        <w:tc>
          <w:tcPr>
            <w:tcW w:w="1084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13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5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4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136.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0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1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0.9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90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0.9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81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1.0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108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.1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</w:tr>
      <w:tr w:rsidR="000C47EF" w:rsidRPr="001035C1" w:rsidTr="0012788A">
        <w:tc>
          <w:tcPr>
            <w:tcW w:w="3165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Preoperative albumin, g/L</w:t>
            </w:r>
          </w:p>
        </w:tc>
        <w:tc>
          <w:tcPr>
            <w:tcW w:w="1084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5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</w:t>
            </w:r>
          </w:p>
        </w:tc>
        <w:tc>
          <w:tcPr>
            <w:tcW w:w="854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40.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0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1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0.96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0.8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81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071</w:t>
            </w:r>
          </w:p>
        </w:tc>
        <w:tc>
          <w:tcPr>
            <w:tcW w:w="108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482</w:t>
            </w:r>
          </w:p>
        </w:tc>
      </w:tr>
      <w:tr w:rsidR="000C47EF" w:rsidRPr="001035C1" w:rsidTr="0012788A">
        <w:tc>
          <w:tcPr>
            <w:tcW w:w="3165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Postoperative Hb, g/L</w:t>
            </w:r>
          </w:p>
        </w:tc>
        <w:tc>
          <w:tcPr>
            <w:tcW w:w="1084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4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11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0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15.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1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0.9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90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887</w:t>
            </w:r>
          </w:p>
        </w:tc>
        <w:tc>
          <w:tcPr>
            <w:tcW w:w="81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0.953</w:t>
            </w:r>
          </w:p>
        </w:tc>
        <w:tc>
          <w:tcPr>
            <w:tcW w:w="108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  <w:r w:rsidRPr="007B35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0C47EF" w:rsidRPr="001035C1" w:rsidTr="0012788A">
        <w:tc>
          <w:tcPr>
            <w:tcW w:w="3165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Postoperative albumin, g/L</w:t>
            </w:r>
          </w:p>
        </w:tc>
        <w:tc>
          <w:tcPr>
            <w:tcW w:w="1084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5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854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33.5</w:t>
            </w:r>
          </w:p>
        </w:tc>
        <w:tc>
          <w:tcPr>
            <w:tcW w:w="90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81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337</w:t>
            </w:r>
          </w:p>
        </w:tc>
        <w:tc>
          <w:tcPr>
            <w:tcW w:w="90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</w:t>
            </w:r>
          </w:p>
        </w:tc>
        <w:tc>
          <w:tcPr>
            <w:tcW w:w="81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518</w:t>
            </w:r>
          </w:p>
        </w:tc>
        <w:tc>
          <w:tcPr>
            <w:tcW w:w="108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  <w:r w:rsidRPr="007B35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0C47EF" w:rsidRPr="001035C1" w:rsidTr="0012788A">
        <w:tc>
          <w:tcPr>
            <w:tcW w:w="3165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Blood loss, ml</w:t>
            </w:r>
          </w:p>
        </w:tc>
        <w:tc>
          <w:tcPr>
            <w:tcW w:w="1084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335.5</w:t>
            </w:r>
          </w:p>
        </w:tc>
        <w:tc>
          <w:tcPr>
            <w:tcW w:w="855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114.2</w:t>
            </w:r>
          </w:p>
        </w:tc>
        <w:tc>
          <w:tcPr>
            <w:tcW w:w="854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60.0</w:t>
            </w:r>
          </w:p>
        </w:tc>
        <w:tc>
          <w:tcPr>
            <w:tcW w:w="90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80.3</w:t>
            </w:r>
          </w:p>
        </w:tc>
        <w:tc>
          <w:tcPr>
            <w:tcW w:w="81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0.999</w:t>
            </w:r>
          </w:p>
        </w:tc>
        <w:tc>
          <w:tcPr>
            <w:tcW w:w="90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0.996</w:t>
            </w:r>
          </w:p>
        </w:tc>
        <w:tc>
          <w:tcPr>
            <w:tcW w:w="81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1.00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469</w:t>
            </w:r>
          </w:p>
        </w:tc>
      </w:tr>
      <w:tr w:rsidR="000C47EF" w:rsidRPr="001035C1" w:rsidTr="0012788A">
        <w:tc>
          <w:tcPr>
            <w:tcW w:w="3165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Crystal during operation, ml</w:t>
            </w:r>
          </w:p>
        </w:tc>
        <w:tc>
          <w:tcPr>
            <w:tcW w:w="1084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862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5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858.4</w:t>
            </w:r>
          </w:p>
        </w:tc>
        <w:tc>
          <w:tcPr>
            <w:tcW w:w="854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405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0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16.5</w:t>
            </w:r>
          </w:p>
        </w:tc>
        <w:tc>
          <w:tcPr>
            <w:tcW w:w="81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1.001</w:t>
            </w:r>
          </w:p>
        </w:tc>
        <w:tc>
          <w:tcPr>
            <w:tcW w:w="90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1.00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1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1.002</w:t>
            </w:r>
          </w:p>
        </w:tc>
        <w:tc>
          <w:tcPr>
            <w:tcW w:w="108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  <w:r w:rsidRPr="007B35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0C47EF" w:rsidRPr="001035C1" w:rsidTr="0012788A">
        <w:tc>
          <w:tcPr>
            <w:tcW w:w="3165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Colloid &amp; FFP during operation, ml</w:t>
            </w:r>
          </w:p>
        </w:tc>
        <w:tc>
          <w:tcPr>
            <w:tcW w:w="1084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637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5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4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415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1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0.999</w:t>
            </w:r>
          </w:p>
        </w:tc>
        <w:tc>
          <w:tcPr>
            <w:tcW w:w="90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0.99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1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1.00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</w:t>
            </w:r>
            <w:r w:rsidRPr="007B35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0C47EF" w:rsidRPr="001035C1" w:rsidTr="0012788A">
        <w:tc>
          <w:tcPr>
            <w:tcW w:w="3165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Fluids during operation, ml</w:t>
            </w:r>
          </w:p>
        </w:tc>
        <w:tc>
          <w:tcPr>
            <w:tcW w:w="1084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493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5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807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4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3207.3</w:t>
            </w:r>
          </w:p>
        </w:tc>
        <w:tc>
          <w:tcPr>
            <w:tcW w:w="90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1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1.00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1.000</w:t>
            </w:r>
          </w:p>
        </w:tc>
        <w:tc>
          <w:tcPr>
            <w:tcW w:w="81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1.001</w:t>
            </w:r>
          </w:p>
        </w:tc>
        <w:tc>
          <w:tcPr>
            <w:tcW w:w="108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041</w:t>
            </w:r>
            <w:r w:rsidRPr="007B35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0C47EF" w:rsidRPr="001035C1" w:rsidTr="0012788A">
        <w:tc>
          <w:tcPr>
            <w:tcW w:w="3165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Crystal in 24 hours, ml</w:t>
            </w:r>
          </w:p>
        </w:tc>
        <w:tc>
          <w:tcPr>
            <w:tcW w:w="1084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426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5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1016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4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326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0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1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1.00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</w:t>
            </w:r>
          </w:p>
        </w:tc>
        <w:tc>
          <w:tcPr>
            <w:tcW w:w="81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1.00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.688</w:t>
            </w:r>
          </w:p>
        </w:tc>
      </w:tr>
      <w:tr w:rsidR="000C47EF" w:rsidRPr="001035C1" w:rsidTr="0012788A">
        <w:tc>
          <w:tcPr>
            <w:tcW w:w="3165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Colloid in 24 hours, ml</w:t>
            </w:r>
          </w:p>
        </w:tc>
        <w:tc>
          <w:tcPr>
            <w:tcW w:w="1084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637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5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4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776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0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1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0.999</w:t>
            </w:r>
          </w:p>
        </w:tc>
        <w:tc>
          <w:tcPr>
            <w:tcW w:w="90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0.99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1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1.000</w:t>
            </w:r>
          </w:p>
        </w:tc>
        <w:tc>
          <w:tcPr>
            <w:tcW w:w="108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080</w:t>
            </w:r>
          </w:p>
        </w:tc>
      </w:tr>
      <w:tr w:rsidR="000C47EF" w:rsidRPr="001035C1" w:rsidTr="0012788A">
        <w:tc>
          <w:tcPr>
            <w:tcW w:w="3165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Fluids in 24 hours, ml</w:t>
            </w:r>
          </w:p>
        </w:tc>
        <w:tc>
          <w:tcPr>
            <w:tcW w:w="1084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4890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5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1008.2</w:t>
            </w:r>
          </w:p>
        </w:tc>
        <w:tc>
          <w:tcPr>
            <w:tcW w:w="854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50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0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7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1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1.000</w:t>
            </w:r>
          </w:p>
        </w:tc>
        <w:tc>
          <w:tcPr>
            <w:tcW w:w="90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0.999</w:t>
            </w:r>
          </w:p>
        </w:tc>
        <w:tc>
          <w:tcPr>
            <w:tcW w:w="81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1.00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0C47EF" w:rsidRPr="001035C1" w:rsidRDefault="000C47EF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227</w:t>
            </w:r>
          </w:p>
        </w:tc>
      </w:tr>
    </w:tbl>
    <w:p w:rsidR="000C47EF" w:rsidRDefault="000C47EF"/>
    <w:p w:rsidR="000C47EF" w:rsidRDefault="000C47EF"/>
    <w:p w:rsidR="000C47EF" w:rsidRPr="001035C1" w:rsidRDefault="000C47EF" w:rsidP="000C47E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5C1">
        <w:rPr>
          <w:rFonts w:ascii="Times New Roman" w:hAnsi="Times New Roman" w:cs="Times New Roman"/>
          <w:sz w:val="20"/>
          <w:szCs w:val="20"/>
        </w:rPr>
        <w:t>Abbreviations: OR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1035C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1035C1">
        <w:rPr>
          <w:rFonts w:ascii="Times New Roman" w:hAnsi="Times New Roman" w:cs="Times New Roman"/>
          <w:sz w:val="20"/>
          <w:szCs w:val="20"/>
        </w:rPr>
        <w:t xml:space="preserve">dds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1035C1">
        <w:rPr>
          <w:rFonts w:ascii="Times New Roman" w:hAnsi="Times New Roman" w:cs="Times New Roman"/>
          <w:sz w:val="20"/>
          <w:szCs w:val="20"/>
        </w:rPr>
        <w:t>atio; CI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1035C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1035C1">
        <w:rPr>
          <w:rFonts w:ascii="Times New Roman" w:hAnsi="Times New Roman" w:cs="Times New Roman"/>
          <w:sz w:val="20"/>
          <w:szCs w:val="20"/>
        </w:rPr>
        <w:t xml:space="preserve">onfidence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1035C1">
        <w:rPr>
          <w:rFonts w:ascii="Times New Roman" w:hAnsi="Times New Roman" w:cs="Times New Roman"/>
          <w:sz w:val="20"/>
          <w:szCs w:val="20"/>
        </w:rPr>
        <w:t>nterval; SD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1035C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1035C1">
        <w:rPr>
          <w:rFonts w:ascii="Times New Roman" w:hAnsi="Times New Roman" w:cs="Times New Roman"/>
          <w:sz w:val="20"/>
          <w:szCs w:val="20"/>
        </w:rPr>
        <w:t xml:space="preserve">tandard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1035C1">
        <w:rPr>
          <w:rFonts w:ascii="Times New Roman" w:hAnsi="Times New Roman" w:cs="Times New Roman"/>
          <w:sz w:val="20"/>
          <w:szCs w:val="20"/>
        </w:rPr>
        <w:t>eviation; Hb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1035C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</w:t>
      </w:r>
      <w:r w:rsidRPr="001035C1">
        <w:rPr>
          <w:rFonts w:ascii="Times New Roman" w:hAnsi="Times New Roman" w:cs="Times New Roman"/>
          <w:sz w:val="20"/>
          <w:szCs w:val="20"/>
        </w:rPr>
        <w:t>emoglobin; FFP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1035C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1035C1">
        <w:rPr>
          <w:rFonts w:ascii="Times New Roman" w:hAnsi="Times New Roman" w:cs="Times New Roman"/>
          <w:sz w:val="20"/>
          <w:szCs w:val="20"/>
        </w:rPr>
        <w:t xml:space="preserve">resh 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1035C1">
        <w:rPr>
          <w:rFonts w:ascii="Times New Roman" w:hAnsi="Times New Roman" w:cs="Times New Roman"/>
          <w:sz w:val="20"/>
          <w:szCs w:val="20"/>
        </w:rPr>
        <w:t xml:space="preserve">rozen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1035C1">
        <w:rPr>
          <w:rFonts w:ascii="Times New Roman" w:hAnsi="Times New Roman" w:cs="Times New Roman"/>
          <w:sz w:val="20"/>
          <w:szCs w:val="20"/>
        </w:rPr>
        <w:t xml:space="preserve">lasma; </w:t>
      </w:r>
      <w:r w:rsidRPr="005A0E35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*</w:t>
      </w:r>
      <w:r w:rsidRPr="003632D0">
        <w:rPr>
          <w:rFonts w:ascii="Times New Roman" w:hAnsi="Times New Roman" w:cs="Times New Roman"/>
          <w:i/>
          <w:iCs/>
          <w:color w:val="FF0000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35C1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35C1">
        <w:rPr>
          <w:rFonts w:ascii="Times New Roman" w:hAnsi="Times New Roman" w:cs="Times New Roman"/>
          <w:sz w:val="20"/>
          <w:szCs w:val="20"/>
        </w:rPr>
        <w:t>0.05.</w:t>
      </w:r>
    </w:p>
    <w:p w:rsidR="000C47EF" w:rsidRDefault="000C47EF"/>
    <w:sectPr w:rsidR="000C47EF" w:rsidSect="00450B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C47EF"/>
    <w:rsid w:val="000C47EF"/>
    <w:rsid w:val="0045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EF"/>
    <w:pPr>
      <w:spacing w:after="0" w:line="240" w:lineRule="auto"/>
    </w:pPr>
    <w:rPr>
      <w:rFonts w:ascii="Calibri" w:eastAsia="SimSun" w:hAnsi="Calibri" w:cs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>HP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1</cp:revision>
  <dcterms:created xsi:type="dcterms:W3CDTF">2019-10-12T09:45:00Z</dcterms:created>
  <dcterms:modified xsi:type="dcterms:W3CDTF">2019-10-12T09:45:00Z</dcterms:modified>
</cp:coreProperties>
</file>