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4D" w:rsidRPr="004E0ED2" w:rsidRDefault="00B5494D" w:rsidP="00B5494D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</w:pPr>
      <w:r w:rsidRPr="004E0ED2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GB"/>
        </w:rPr>
        <w:t xml:space="preserve">Table 21: </w:t>
      </w:r>
      <w:r w:rsidRPr="004E0ED2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>Variation in % recoveries obtained for pyrethroids with the composition of four solvent systems using GC/NICI-MS.</w:t>
      </w:r>
    </w:p>
    <w:p w:rsidR="00AD120B" w:rsidRPr="004E0ED2" w:rsidRDefault="00AD120B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2"/>
        <w:gridCol w:w="1180"/>
        <w:gridCol w:w="567"/>
        <w:gridCol w:w="1134"/>
        <w:gridCol w:w="1134"/>
        <w:gridCol w:w="1417"/>
        <w:gridCol w:w="1134"/>
        <w:gridCol w:w="710"/>
        <w:gridCol w:w="678"/>
      </w:tblGrid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Solvent</w:t>
            </w: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Composition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4E0E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  <w:r w:rsidRPr="004E0ED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I*</w:t>
            </w:r>
          </w:p>
        </w:tc>
        <w:tc>
          <w:tcPr>
            <w:tcW w:w="6207" w:type="dxa"/>
            <w:gridSpan w:val="6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Recovery, %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6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Permethrin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Cyfluthrin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Cypermethrin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Fenvalerate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Deltamethrin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Mirex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Hexane: Acetone</w:t>
            </w: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85: 15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62.63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99.30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117.97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96.21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83.9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66.61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65: 35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1.89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59.25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86.37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79.69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64.32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115.42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65.33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35: 65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3.51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72.60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84.94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78.95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95.48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103.93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63.83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 85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4.59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73.71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81.88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81.42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74.94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106.46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64.20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Hexane: DCM</w:t>
            </w: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85: 15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0.51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56.65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36.51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38.80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31.62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42.30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70.19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65: 35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1.19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78.10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90.22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84.44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90.10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94.00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75.71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35: 65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2.21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91.18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87.84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78.91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87.22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103.24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97.00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 85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2.89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92.92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93.51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88.20</w:t>
            </w:r>
          </w:p>
        </w:tc>
        <w:tc>
          <w:tcPr>
            <w:tcW w:w="1134" w:type="dxa"/>
          </w:tcPr>
          <w:p w:rsidR="00B5494D" w:rsidRPr="004E0ED2" w:rsidRDefault="00B5494D" w:rsidP="0027551B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  <w:r w:rsidR="002755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79.00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79.27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Isooctane: Acetone</w:t>
            </w: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85: 15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74.00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85.96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76.38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80.46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95.55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84.24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65: 35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1.63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72.55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88.73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105.72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83.53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90.22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92.51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35: 65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3.37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90.67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97.98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58.00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86.92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76.52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94.70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 85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4.53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70.46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78.63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46.85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68.16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57.64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87.62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Isooctane: DCM</w:t>
            </w: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85: 15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74.62</w:t>
            </w:r>
          </w:p>
        </w:tc>
        <w:tc>
          <w:tcPr>
            <w:tcW w:w="1134" w:type="dxa"/>
          </w:tcPr>
          <w:p w:rsidR="00B5494D" w:rsidRPr="004E0ED2" w:rsidRDefault="00B5494D" w:rsidP="0027551B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  <w:r w:rsidR="002755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55.43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66.33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39.63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69.57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65: 35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77.27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55.56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58.14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71.28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52.18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73.19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35: 65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2.07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74.50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61.00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74.40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92.53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56.84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72.63</w:t>
            </w:r>
          </w:p>
        </w:tc>
      </w:tr>
      <w:tr w:rsidR="00B5494D" w:rsidRPr="004E0ED2" w:rsidTr="00C3233E">
        <w:tc>
          <w:tcPr>
            <w:tcW w:w="1622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 85</w:t>
            </w:r>
          </w:p>
        </w:tc>
        <w:tc>
          <w:tcPr>
            <w:tcW w:w="56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2.83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70.78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59.94</w:t>
            </w:r>
          </w:p>
        </w:tc>
        <w:tc>
          <w:tcPr>
            <w:tcW w:w="1417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65.11</w:t>
            </w:r>
          </w:p>
        </w:tc>
        <w:tc>
          <w:tcPr>
            <w:tcW w:w="1134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82.74</w:t>
            </w:r>
          </w:p>
        </w:tc>
        <w:tc>
          <w:tcPr>
            <w:tcW w:w="710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60.41</w:t>
            </w:r>
          </w:p>
        </w:tc>
        <w:tc>
          <w:tcPr>
            <w:tcW w:w="678" w:type="dxa"/>
          </w:tcPr>
          <w:p w:rsidR="00B5494D" w:rsidRPr="004E0ED2" w:rsidRDefault="00B5494D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0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73.74</w:t>
            </w:r>
          </w:p>
        </w:tc>
      </w:tr>
    </w:tbl>
    <w:p w:rsidR="00B5494D" w:rsidRPr="004E0ED2" w:rsidRDefault="00B5494D">
      <w:pPr>
        <w:rPr>
          <w:color w:val="000000" w:themeColor="text1"/>
        </w:rPr>
      </w:pPr>
    </w:p>
    <w:p w:rsidR="00B5494D" w:rsidRPr="004E0ED2" w:rsidRDefault="00B5494D" w:rsidP="00B5494D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E0ED2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</w:t>
      </w:r>
      <w:r w:rsidRPr="004E0ED2">
        <w:rPr>
          <w:rFonts w:ascii="Times New Roman" w:hAnsi="Times New Roman"/>
          <w:color w:val="000000" w:themeColor="text1"/>
          <w:sz w:val="20"/>
          <w:szCs w:val="20"/>
        </w:rPr>
        <w:t>RSD 3.9% (n = 3).</w:t>
      </w:r>
    </w:p>
    <w:p w:rsidR="00B5494D" w:rsidRPr="004E0ED2" w:rsidRDefault="00B5494D">
      <w:pPr>
        <w:rPr>
          <w:color w:val="000000" w:themeColor="text1"/>
        </w:rPr>
      </w:pPr>
    </w:p>
    <w:sectPr w:rsidR="00B5494D" w:rsidRPr="004E0ED2" w:rsidSect="00AD1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5494D"/>
    <w:rsid w:val="0027551B"/>
    <w:rsid w:val="004E0ED2"/>
    <w:rsid w:val="00AD120B"/>
    <w:rsid w:val="00B5494D"/>
    <w:rsid w:val="00C1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HP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3</cp:revision>
  <dcterms:created xsi:type="dcterms:W3CDTF">2019-07-30T12:14:00Z</dcterms:created>
  <dcterms:modified xsi:type="dcterms:W3CDTF">2019-08-01T04:48:00Z</dcterms:modified>
</cp:coreProperties>
</file>